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E677" w14:textId="379C1665" w:rsidR="00DB3F79" w:rsidRDefault="00DB3F79">
      <w:pPr>
        <w:rPr>
          <w:b/>
          <w:bCs/>
        </w:rPr>
      </w:pPr>
      <w:r>
        <w:rPr>
          <w:b/>
          <w:bCs/>
        </w:rPr>
        <w:t>April 1, 2022</w:t>
      </w:r>
    </w:p>
    <w:p w14:paraId="5FB892C6" w14:textId="5EA0E6CB" w:rsidR="00601295" w:rsidRDefault="00601295">
      <w:pPr>
        <w:rPr>
          <w:b/>
          <w:bCs/>
        </w:rPr>
      </w:pPr>
      <w:r w:rsidRPr="006F1F71">
        <w:rPr>
          <w:b/>
          <w:bCs/>
        </w:rPr>
        <w:t>THE LAW ON DAO</w:t>
      </w:r>
      <w:r w:rsidR="00B117FA">
        <w:rPr>
          <w:b/>
          <w:bCs/>
        </w:rPr>
        <w:t>s</w:t>
      </w:r>
      <w:r w:rsidRPr="006F1F71">
        <w:rPr>
          <w:b/>
          <w:bCs/>
        </w:rPr>
        <w:t xml:space="preserve"> (Decentralized Autonomous Organization</w:t>
      </w:r>
      <w:r w:rsidR="00B117FA">
        <w:rPr>
          <w:b/>
          <w:bCs/>
        </w:rPr>
        <w:t>s</w:t>
      </w:r>
      <w:r w:rsidRPr="006F1F71">
        <w:rPr>
          <w:b/>
          <w:bCs/>
        </w:rPr>
        <w:t>)</w:t>
      </w:r>
    </w:p>
    <w:p w14:paraId="64EA1B38" w14:textId="2A6C06AF" w:rsidR="00E3685B" w:rsidRPr="006F1F71" w:rsidRDefault="00E3685B">
      <w:pPr>
        <w:rPr>
          <w:b/>
          <w:bCs/>
        </w:rPr>
      </w:pPr>
      <w:r>
        <w:rPr>
          <w:b/>
          <w:bCs/>
        </w:rPr>
        <w:t>By Ryan Franzen, McLeod Law</w:t>
      </w:r>
    </w:p>
    <w:p w14:paraId="23CFE193" w14:textId="16145664" w:rsidR="00601295" w:rsidRDefault="00601295" w:rsidP="005D233A">
      <w:pPr>
        <w:jc w:val="both"/>
      </w:pPr>
      <w:r>
        <w:t xml:space="preserve">Blockchain technology is transforming the world around us. It is an innovation platform with countless potential applications that can change all aspects of our lives.  Unfortunately, with change comes challenges and uncertainty, which can be particularly difficult </w:t>
      </w:r>
      <w:r w:rsidR="00C678E5">
        <w:t xml:space="preserve">when it comes to uncertainties with law.  For entrepreneurs, it can be particularly frustrating to push forward while feeling like the uncertainties of law are holding </w:t>
      </w:r>
      <w:r w:rsidR="00B117FA">
        <w:t>them</w:t>
      </w:r>
      <w:r w:rsidR="00C678E5">
        <w:t xml:space="preserve"> back.  This has been the case with the application of securities laws to cryptocurrencies and other crypto-assets, and it seems to be the case with decentralized autonomous organizations (DAO).</w:t>
      </w:r>
    </w:p>
    <w:p w14:paraId="5C44FD19" w14:textId="03F42C1E" w:rsidR="00C678E5" w:rsidRDefault="00C678E5" w:rsidP="005D233A">
      <w:pPr>
        <w:jc w:val="both"/>
      </w:pPr>
      <w:r>
        <w:t xml:space="preserve">What is a DAO?  </w:t>
      </w:r>
      <w:r w:rsidR="00A95445">
        <w:t>A</w:t>
      </w:r>
      <w:r>
        <w:t xml:space="preserve"> DAO is a</w:t>
      </w:r>
      <w:r w:rsidR="00B117FA">
        <w:t xml:space="preserve"> self-governing </w:t>
      </w:r>
      <w:r w:rsidR="004B56C6">
        <w:t>organization or community of members or participants that carry out a</w:t>
      </w:r>
      <w:r w:rsidR="00BF30F2">
        <w:t xml:space="preserve"> common</w:t>
      </w:r>
      <w:r w:rsidR="004B56C6">
        <w:t xml:space="preserve"> activity or function, or pursue a</w:t>
      </w:r>
      <w:r w:rsidR="00A95445">
        <w:t xml:space="preserve"> common</w:t>
      </w:r>
      <w:r w:rsidR="004B56C6">
        <w:t xml:space="preserve"> goal, through a computer program that operates on blockchain protocol, pursuant to </w:t>
      </w:r>
      <w:r w:rsidR="00A95445">
        <w:t>transparent</w:t>
      </w:r>
      <w:r w:rsidR="004B56C6">
        <w:t xml:space="preserve"> rules defined by and encoded in that computer program.  </w:t>
      </w:r>
      <w:r w:rsidR="00EB7498">
        <w:t xml:space="preserve">Transactions carried out by the DAO are securely tracked by the distributed ledger technology attributed to the blockchain protocol on which their computer program operates. </w:t>
      </w:r>
      <w:r w:rsidR="00A95445">
        <w:t>And, a</w:t>
      </w:r>
      <w:r w:rsidR="004B56C6">
        <w:t xml:space="preserve">s </w:t>
      </w:r>
      <w:r w:rsidR="00AD0277">
        <w:t xml:space="preserve">a decentralized organization, there is no </w:t>
      </w:r>
      <w:r w:rsidR="00A95445">
        <w:t>central govern</w:t>
      </w:r>
      <w:r w:rsidR="00AD0277">
        <w:t xml:space="preserve">ing </w:t>
      </w:r>
      <w:r w:rsidR="00A95445">
        <w:t>body</w:t>
      </w:r>
      <w:r w:rsidR="00AD0277">
        <w:t xml:space="preserve"> or intermediary that </w:t>
      </w:r>
      <w:r w:rsidR="00BF30F2">
        <w:t xml:space="preserve">can </w:t>
      </w:r>
      <w:r w:rsidR="00AD0277">
        <w:t>influence or corrupt the organization or its transactions.</w:t>
      </w:r>
    </w:p>
    <w:p w14:paraId="32074D73" w14:textId="0EA1DD77" w:rsidR="00E40FFA" w:rsidRDefault="00E40FFA" w:rsidP="005D233A">
      <w:pPr>
        <w:jc w:val="both"/>
      </w:pPr>
      <w:r>
        <w:t xml:space="preserve">By way of example, consider </w:t>
      </w:r>
      <w:proofErr w:type="spellStart"/>
      <w:r>
        <w:t>VitaDAO</w:t>
      </w:r>
      <w:proofErr w:type="spellEnd"/>
      <w:r>
        <w:t xml:space="preserve">. Its core mission being the acceleration of research and development in the longevity space and the extension of human life and </w:t>
      </w:r>
      <w:proofErr w:type="spellStart"/>
      <w:r>
        <w:t>healthspan</w:t>
      </w:r>
      <w:proofErr w:type="spellEnd"/>
      <w:r>
        <w:t xml:space="preserve">. </w:t>
      </w:r>
      <w:proofErr w:type="spellStart"/>
      <w:r>
        <w:t>VitaDAO</w:t>
      </w:r>
      <w:bookmarkStart w:id="0" w:name="_GoBack"/>
      <w:bookmarkEnd w:id="0"/>
      <w:proofErr w:type="spellEnd"/>
      <w:r>
        <w:t xml:space="preserve"> intends to fund</w:t>
      </w:r>
      <w:r>
        <w:t>, commission</w:t>
      </w:r>
      <w:r>
        <w:t xml:space="preserve"> and digitize research in the form of IP-</w:t>
      </w:r>
      <w:proofErr w:type="spellStart"/>
      <w:r>
        <w:t>NFTs</w:t>
      </w:r>
      <w:proofErr w:type="spellEnd"/>
      <w:r>
        <w:t xml:space="preserve">, and thereby hold legal </w:t>
      </w:r>
      <w:r>
        <w:t>intellectual property (IP)</w:t>
      </w:r>
      <w:r>
        <w:t xml:space="preserve"> rights in therapeutics and research data projects, which it then intends to develop and monetize. Members of </w:t>
      </w:r>
      <w:proofErr w:type="spellStart"/>
      <w:r>
        <w:t>VitaDAO</w:t>
      </w:r>
      <w:proofErr w:type="spellEnd"/>
      <w:r>
        <w:t xml:space="preserve"> govern its IP assets through VITA tokens, which enables holders to engage in decision making and governance. Another interesting example is </w:t>
      </w:r>
      <w:r>
        <w:t xml:space="preserve">Metaverse DAO. Its mission statement is to “use treasury funds allocated from users towards </w:t>
      </w:r>
      <w:proofErr w:type="spellStart"/>
      <w:r>
        <w:t>NFT</w:t>
      </w:r>
      <w:proofErr w:type="spellEnd"/>
      <w:r>
        <w:t xml:space="preserve"> Game development, 3D </w:t>
      </w:r>
      <w:r>
        <w:t>&amp; Metaverse VR Games, along with investing directly into teams and</w:t>
      </w:r>
      <w:r>
        <w:t xml:space="preserve"> corporations that have a </w:t>
      </w:r>
      <w:proofErr w:type="gramStart"/>
      <w:r>
        <w:t>long term</w:t>
      </w:r>
      <w:proofErr w:type="gramEnd"/>
      <w:r>
        <w:t xml:space="preserve"> vision on Metaverse games and P2E!”.  The funds from Metaverse </w:t>
      </w:r>
      <w:proofErr w:type="spellStart"/>
      <w:r>
        <w:t>DAO’s</w:t>
      </w:r>
      <w:proofErr w:type="spellEnd"/>
      <w:r>
        <w:t xml:space="preserve"> treasury are staked based on its governance, with any yields from staking (in the form of Ethereum) being credited to the community of users in the form of “reflections from a token tax”. As a user accumulates more reflections, the </w:t>
      </w:r>
      <w:proofErr w:type="spellStart"/>
      <w:r>
        <w:t>DAO’s</w:t>
      </w:r>
      <w:proofErr w:type="spellEnd"/>
      <w:r>
        <w:t xml:space="preserve"> assets increase correspondingly, as does the user’s proportionate interest in the DAO, including governance rights. With greater governance comes greater ability to recommend and enforce investing guidelines. </w:t>
      </w:r>
    </w:p>
    <w:p w14:paraId="58615459" w14:textId="2A937910" w:rsidR="004B56C6" w:rsidRDefault="00A3536D" w:rsidP="005D233A">
      <w:pPr>
        <w:jc w:val="both"/>
      </w:pPr>
      <w:proofErr w:type="gramStart"/>
      <w:r>
        <w:t>So</w:t>
      </w:r>
      <w:proofErr w:type="gramEnd"/>
      <w:r>
        <w:t xml:space="preserve"> </w:t>
      </w:r>
      <w:r w:rsidR="0050763A">
        <w:t xml:space="preserve">what is the legal status of a </w:t>
      </w:r>
      <w:r>
        <w:t xml:space="preserve">DAO?  </w:t>
      </w:r>
      <w:r w:rsidR="007B0D3F">
        <w:t xml:space="preserve">Unfortunately, in Canada, you won’t </w:t>
      </w:r>
      <w:r w:rsidR="00512C13">
        <w:t xml:space="preserve">currently </w:t>
      </w:r>
      <w:r w:rsidR="007B0D3F">
        <w:t>be able to find the term</w:t>
      </w:r>
      <w:r w:rsidR="00977B27">
        <w:t xml:space="preserve"> “decentralized autonomous organization</w:t>
      </w:r>
      <w:r w:rsidR="00FC515F">
        <w:t>” (or DAO)</w:t>
      </w:r>
      <w:r w:rsidR="00977B27">
        <w:t xml:space="preserve">, </w:t>
      </w:r>
      <w:r w:rsidR="007B0D3F">
        <w:t>in any legislation</w:t>
      </w:r>
      <w:r w:rsidR="00750E91">
        <w:t>.</w:t>
      </w:r>
      <w:r w:rsidR="00512C13">
        <w:t xml:space="preserve"> </w:t>
      </w:r>
      <w:r w:rsidR="00FC515F">
        <w:t xml:space="preserve">By extension, the </w:t>
      </w:r>
      <w:r w:rsidR="00512C13">
        <w:t>law does</w:t>
      </w:r>
      <w:r w:rsidR="00750E91">
        <w:t xml:space="preserve"> </w:t>
      </w:r>
      <w:r w:rsidR="00512C13">
        <w:t>n</w:t>
      </w:r>
      <w:r w:rsidR="00750E91">
        <w:t>o</w:t>
      </w:r>
      <w:r w:rsidR="00512C13">
        <w:t>t</w:t>
      </w:r>
      <w:r w:rsidR="00750E91">
        <w:t xml:space="preserve"> currently</w:t>
      </w:r>
      <w:r w:rsidR="00512C13">
        <w:t xml:space="preserve"> give it the status of a legal entity</w:t>
      </w:r>
      <w:r w:rsidR="00750E91">
        <w:t xml:space="preserve">. </w:t>
      </w:r>
      <w:r w:rsidR="007B0D3F">
        <w:t xml:space="preserve">However, </w:t>
      </w:r>
      <w:r w:rsidR="005741C5">
        <w:t xml:space="preserve">in most, if not all jurisdictions of Canada, there are </w:t>
      </w:r>
      <w:r w:rsidR="008E6CE6">
        <w:t xml:space="preserve">still </w:t>
      </w:r>
      <w:r w:rsidR="003F140B">
        <w:t>law</w:t>
      </w:r>
      <w:r w:rsidR="00E13FCF">
        <w:t>s</w:t>
      </w:r>
      <w:r w:rsidR="003F140B">
        <w:t xml:space="preserve"> that</w:t>
      </w:r>
      <w:r w:rsidR="005741C5">
        <w:t xml:space="preserve"> provide some insight to how a </w:t>
      </w:r>
      <w:r w:rsidR="00F0582E">
        <w:t>DAO</w:t>
      </w:r>
      <w:r w:rsidR="005741C5">
        <w:t xml:space="preserve"> </w:t>
      </w:r>
      <w:r w:rsidR="00B2630F">
        <w:t xml:space="preserve">might be treated from a legal perspective. Specifically, </w:t>
      </w:r>
      <w:r w:rsidR="008D3E9A">
        <w:t xml:space="preserve">most or all jurisdictions of Canada </w:t>
      </w:r>
      <w:r w:rsidR="00B2630F">
        <w:t xml:space="preserve">have laws that speak to </w:t>
      </w:r>
      <w:r w:rsidR="00815EE2">
        <w:t xml:space="preserve">the relationship that subsists between persons carrying on a business in common with a view to profit. </w:t>
      </w:r>
      <w:r w:rsidR="000957F9">
        <w:t xml:space="preserve"> These laws are set out in the Partnership Act</w:t>
      </w:r>
      <w:r w:rsidR="00815EE2">
        <w:t xml:space="preserve"> </w:t>
      </w:r>
      <w:r w:rsidR="00343D62">
        <w:t xml:space="preserve">(Alberta), and similar legislation in other Canadian jurisdictions.  </w:t>
      </w:r>
    </w:p>
    <w:p w14:paraId="592AB8F5" w14:textId="26329395" w:rsidR="00343D62" w:rsidRDefault="00343D62" w:rsidP="005D233A">
      <w:pPr>
        <w:jc w:val="both"/>
      </w:pPr>
      <w:proofErr w:type="gramStart"/>
      <w:r>
        <w:t>In order for</w:t>
      </w:r>
      <w:proofErr w:type="gramEnd"/>
      <w:r>
        <w:t xml:space="preserve"> </w:t>
      </w:r>
      <w:r w:rsidR="00D458AC">
        <w:t xml:space="preserve">partnership </w:t>
      </w:r>
      <w:r w:rsidR="007D0F48">
        <w:t xml:space="preserve">legislation to apply to any given situation, </w:t>
      </w:r>
      <w:r w:rsidR="006C2902">
        <w:t xml:space="preserve">it does not matter whether or not the persons involved </w:t>
      </w:r>
      <w:r w:rsidR="00F0754E">
        <w:t xml:space="preserve">actually call themselves a partnership.  </w:t>
      </w:r>
      <w:r w:rsidR="00007BA5">
        <w:t>If the persons involved are</w:t>
      </w:r>
      <w:r w:rsidR="00420DAB">
        <w:t xml:space="preserve"> simply</w:t>
      </w:r>
      <w:r w:rsidR="00007BA5">
        <w:t xml:space="preserve"> carrying on a </w:t>
      </w:r>
      <w:r w:rsidR="00007BA5">
        <w:lastRenderedPageBreak/>
        <w:t xml:space="preserve">business in common with a view to profit, then there is a good chance they are a partnership. </w:t>
      </w:r>
      <w:r w:rsidR="00CE21FA">
        <w:t>In fact</w:t>
      </w:r>
      <w:r w:rsidR="009A5370">
        <w:t xml:space="preserve">, in Alberta, the Partnership Act provides that </w:t>
      </w:r>
      <w:r w:rsidR="005B16E9" w:rsidRPr="005B16E9">
        <w:t>the receipt by a person of a share of the profits of a business is proof, in the absence of evidence to the contrary, that that person is a partner in the business</w:t>
      </w:r>
      <w:r w:rsidR="0077554E">
        <w:t xml:space="preserve">. </w:t>
      </w:r>
      <w:r w:rsidR="004C4411">
        <w:t xml:space="preserve">However, this legislation </w:t>
      </w:r>
      <w:r w:rsidR="00516097">
        <w:t>does</w:t>
      </w:r>
      <w:r w:rsidR="004C4411">
        <w:t xml:space="preserve"> provide</w:t>
      </w:r>
      <w:r w:rsidR="00516097">
        <w:t xml:space="preserve"> some</w:t>
      </w:r>
      <w:r w:rsidR="004C4411">
        <w:t xml:space="preserve"> </w:t>
      </w:r>
      <w:r w:rsidR="00516097">
        <w:t>circumstances</w:t>
      </w:r>
      <w:r w:rsidR="008A6F38">
        <w:t xml:space="preserve"> where </w:t>
      </w:r>
      <w:r w:rsidR="003373AA">
        <w:t xml:space="preserve">a receipt of a share of profit </w:t>
      </w:r>
      <w:r w:rsidR="00516097">
        <w:t xml:space="preserve">would not </w:t>
      </w:r>
      <w:r w:rsidR="00D87418">
        <w:t>in and of itself make a person a partner in the business</w:t>
      </w:r>
      <w:r w:rsidR="006F699C">
        <w:t xml:space="preserve">. This includes </w:t>
      </w:r>
      <w:r w:rsidR="00B80B79">
        <w:t xml:space="preserve">lending transactions whereby </w:t>
      </w:r>
      <w:r w:rsidR="004512B6">
        <w:t xml:space="preserve">the rate of interest </w:t>
      </w:r>
      <w:r w:rsidR="00144924">
        <w:t>varies with profit, or a contract for the remuneration of a servant or agent</w:t>
      </w:r>
      <w:r w:rsidR="00CD3710">
        <w:t xml:space="preserve"> engaged </w:t>
      </w:r>
      <w:r w:rsidR="007A4C54">
        <w:t xml:space="preserve">in a business by a share of the profits of the business. </w:t>
      </w:r>
    </w:p>
    <w:p w14:paraId="58E91172" w14:textId="7A201F45" w:rsidR="00CF39C1" w:rsidRDefault="00B54DD1" w:rsidP="005D233A">
      <w:pPr>
        <w:jc w:val="both"/>
      </w:pPr>
      <w:r>
        <w:t>While</w:t>
      </w:r>
      <w:r w:rsidR="004E7A2C">
        <w:t xml:space="preserve"> </w:t>
      </w:r>
      <w:r w:rsidR="00620442">
        <w:t xml:space="preserve">there are </w:t>
      </w:r>
      <w:r w:rsidR="00C4483A">
        <w:t xml:space="preserve">circumstances where it will not be clear whether or not an arrangement is a partnership, </w:t>
      </w:r>
      <w:r w:rsidR="0022185E">
        <w:t>a DAO certainly may be</w:t>
      </w:r>
      <w:r w:rsidR="00C733EE">
        <w:t xml:space="preserve"> if it is intended to </w:t>
      </w:r>
      <w:r w:rsidR="00030A9C">
        <w:t xml:space="preserve">conduct any type of business for </w:t>
      </w:r>
      <w:r w:rsidR="00C733EE">
        <w:t xml:space="preserve">profit, </w:t>
      </w:r>
      <w:r w:rsidR="00030A9C">
        <w:t xml:space="preserve">the </w:t>
      </w:r>
      <w:r w:rsidR="00C733EE">
        <w:t>members share in that</w:t>
      </w:r>
      <w:r w:rsidR="00030A9C">
        <w:t xml:space="preserve"> profit</w:t>
      </w:r>
      <w:r w:rsidR="00BA408C">
        <w:t xml:space="preserve">, and there is no </w:t>
      </w:r>
      <w:r w:rsidR="006B7DA7">
        <w:t>evidence to the contrary</w:t>
      </w:r>
      <w:r w:rsidR="00BA408C">
        <w:t xml:space="preserve">. </w:t>
      </w:r>
      <w:r w:rsidR="00203185">
        <w:t>So</w:t>
      </w:r>
      <w:r w:rsidR="00E64CD5">
        <w:t>,</w:t>
      </w:r>
      <w:r w:rsidR="00203185">
        <w:t xml:space="preserve"> what would constitute evidence to the contrary? </w:t>
      </w:r>
      <w:r w:rsidR="00E64CD5">
        <w:t xml:space="preserve">Typically, where a situation </w:t>
      </w:r>
      <w:r w:rsidR="0050763A">
        <w:t>might be considered a</w:t>
      </w:r>
      <w:r w:rsidR="00E64CD5">
        <w:t xml:space="preserve"> </w:t>
      </w:r>
      <w:r w:rsidR="00934D28">
        <w:t xml:space="preserve">partnership, but the persons involved wish to avoid being </w:t>
      </w:r>
      <w:r w:rsidR="0050763A">
        <w:t>partners of a partnership</w:t>
      </w:r>
      <w:r w:rsidR="00934D28">
        <w:t xml:space="preserve">, it is prudent to define the nature of the relationship in a written contract.  </w:t>
      </w:r>
      <w:r w:rsidR="002C2617">
        <w:t>In fact</w:t>
      </w:r>
      <w:r w:rsidR="005D1329">
        <w:t>,</w:t>
      </w:r>
      <w:r w:rsidR="002C2617">
        <w:t xml:space="preserve"> many contracts will have an entire paragraph dedicated to emphasiz</w:t>
      </w:r>
      <w:r w:rsidR="00356676">
        <w:t>ing</w:t>
      </w:r>
      <w:r w:rsidR="002C2617">
        <w:t xml:space="preserve"> that </w:t>
      </w:r>
      <w:r w:rsidR="009D2731">
        <w:t xml:space="preserve">the intent of the parties to the contract is not </w:t>
      </w:r>
      <w:r w:rsidR="00356676">
        <w:t xml:space="preserve">to </w:t>
      </w:r>
      <w:r w:rsidR="009D2731">
        <w:t>be a partnership</w:t>
      </w:r>
      <w:r w:rsidR="00356676">
        <w:t xml:space="preserve"> as a result of the </w:t>
      </w:r>
      <w:r w:rsidR="00486C54">
        <w:t xml:space="preserve">relationship they are forming under </w:t>
      </w:r>
      <w:r w:rsidR="0050763A">
        <w:t>it</w:t>
      </w:r>
      <w:r w:rsidR="00486C54">
        <w:t xml:space="preserve">.  </w:t>
      </w:r>
      <w:r w:rsidR="0050763A">
        <w:t xml:space="preserve">This alone </w:t>
      </w:r>
      <w:r w:rsidR="008F618B">
        <w:t xml:space="preserve">is often persuasive evidence </w:t>
      </w:r>
      <w:r w:rsidR="00573D5E">
        <w:t>the</w:t>
      </w:r>
      <w:r w:rsidR="008F618B">
        <w:t xml:space="preserve"> relationship is not </w:t>
      </w:r>
      <w:r w:rsidR="00573D5E">
        <w:t>a partnership, provided the parties do</w:t>
      </w:r>
      <w:r w:rsidR="0050763A">
        <w:t xml:space="preserve"> </w:t>
      </w:r>
      <w:r w:rsidR="00573D5E">
        <w:t>n</w:t>
      </w:r>
      <w:r w:rsidR="0050763A">
        <w:t>o</w:t>
      </w:r>
      <w:r w:rsidR="00573D5E">
        <w:t xml:space="preserve">t then hold themselves </w:t>
      </w:r>
      <w:r w:rsidR="004E5ADF">
        <w:t xml:space="preserve">out to the public as partners </w:t>
      </w:r>
      <w:r w:rsidR="00E0143B">
        <w:t>in the conduct of the business. For example, if they call one another partners</w:t>
      </w:r>
      <w:r w:rsidR="00C63BBE">
        <w:t>, or use</w:t>
      </w:r>
      <w:r w:rsidR="004E5ADF">
        <w:t xml:space="preserve"> busi</w:t>
      </w:r>
      <w:r w:rsidR="00983E96">
        <w:t>ness card</w:t>
      </w:r>
      <w:r w:rsidR="006C1155">
        <w:t>s</w:t>
      </w:r>
      <w:r w:rsidR="00BF47EB">
        <w:t xml:space="preserve"> with</w:t>
      </w:r>
      <w:r w:rsidR="006C1155">
        <w:t xml:space="preserve"> the same</w:t>
      </w:r>
      <w:r w:rsidR="00BF47EB">
        <w:t xml:space="preserve"> </w:t>
      </w:r>
      <w:r w:rsidR="00983E96">
        <w:t>tradename</w:t>
      </w:r>
      <w:r w:rsidR="00E504FC">
        <w:t xml:space="preserve"> or firm name</w:t>
      </w:r>
      <w:r w:rsidR="00983E96">
        <w:t xml:space="preserve">, </w:t>
      </w:r>
      <w:r w:rsidR="00C63BBE">
        <w:t xml:space="preserve">or </w:t>
      </w:r>
      <w:r w:rsidR="006C1155">
        <w:t xml:space="preserve">they </w:t>
      </w:r>
      <w:r w:rsidR="00C63BBE">
        <w:t>execute agreements on each other’s behalf</w:t>
      </w:r>
      <w:r w:rsidR="00E504FC">
        <w:t xml:space="preserve"> and for the ben</w:t>
      </w:r>
      <w:r w:rsidR="006A79B0">
        <w:t>e</w:t>
      </w:r>
      <w:r w:rsidR="00E504FC">
        <w:t xml:space="preserve">fit of </w:t>
      </w:r>
      <w:r w:rsidR="00BE01ED">
        <w:t>one another</w:t>
      </w:r>
      <w:r w:rsidR="00C63BBE">
        <w:t xml:space="preserve">, they </w:t>
      </w:r>
      <w:r w:rsidR="004B36F7">
        <w:t>run the risk of effectively undermining their own written agreement, at least in terms of how the law w</w:t>
      </w:r>
      <w:r w:rsidR="00F60852">
        <w:t>ill apply to them should their relationship ever be question</w:t>
      </w:r>
      <w:r w:rsidR="006A79B0">
        <w:t>ed</w:t>
      </w:r>
      <w:r w:rsidR="00F60852">
        <w:t xml:space="preserve"> by a third-party</w:t>
      </w:r>
      <w:r w:rsidR="005E2C09">
        <w:t xml:space="preserve"> (or a </w:t>
      </w:r>
      <w:r w:rsidR="00FE2E03">
        <w:t>partner go</w:t>
      </w:r>
      <w:r w:rsidR="00BE01ED">
        <w:t xml:space="preserve">es </w:t>
      </w:r>
      <w:r w:rsidR="00FE2E03">
        <w:t>rogue)</w:t>
      </w:r>
      <w:r w:rsidR="00F60852">
        <w:t>.</w:t>
      </w:r>
    </w:p>
    <w:p w14:paraId="46DEE8A7" w14:textId="408DF3DE" w:rsidR="00C71861" w:rsidRDefault="000F5A1A" w:rsidP="005D233A">
      <w:pPr>
        <w:jc w:val="both"/>
      </w:pPr>
      <w:r>
        <w:t>There are some added risks with being a</w:t>
      </w:r>
      <w:r w:rsidR="00C46290">
        <w:t xml:space="preserve"> </w:t>
      </w:r>
      <w:r>
        <w:t>p</w:t>
      </w:r>
      <w:r w:rsidR="00360615">
        <w:t>artnership</w:t>
      </w:r>
      <w:r>
        <w:t xml:space="preserve">, particularly if </w:t>
      </w:r>
      <w:r w:rsidR="00E13318">
        <w:t>unknowingly to the partners.</w:t>
      </w:r>
      <w:r>
        <w:t xml:space="preserve"> </w:t>
      </w:r>
      <w:r w:rsidR="00B71A15">
        <w:t>This largely</w:t>
      </w:r>
      <w:r w:rsidR="00BE01ED">
        <w:t xml:space="preserve"> flows from the fact </w:t>
      </w:r>
      <w:r w:rsidR="00E13318">
        <w:t xml:space="preserve">a partnership does not </w:t>
      </w:r>
      <w:r w:rsidR="006C37E1">
        <w:t>have the status of a legal entity in many jurisdictions</w:t>
      </w:r>
      <w:r w:rsidR="00622014">
        <w:t>. Unlike a corporation</w:t>
      </w:r>
      <w:r w:rsidR="00CF0EC4">
        <w:t xml:space="preserve"> that is </w:t>
      </w:r>
      <w:r w:rsidR="00F0175B">
        <w:t>given</w:t>
      </w:r>
      <w:r w:rsidR="00BE01ED">
        <w:t xml:space="preserve"> legal</w:t>
      </w:r>
      <w:r w:rsidR="00F0175B">
        <w:t xml:space="preserve"> status </w:t>
      </w:r>
      <w:r w:rsidR="00BE01ED">
        <w:t>through incorporation under</w:t>
      </w:r>
      <w:r w:rsidR="00F0175B">
        <w:t xml:space="preserve"> </w:t>
      </w:r>
      <w:r w:rsidR="00BE01ED">
        <w:t>corporate</w:t>
      </w:r>
      <w:r w:rsidR="00F0175B">
        <w:t xml:space="preserve"> </w:t>
      </w:r>
      <w:r w:rsidR="00E2250E">
        <w:t>statute</w:t>
      </w:r>
      <w:r w:rsidR="00622014">
        <w:t xml:space="preserve">, </w:t>
      </w:r>
      <w:r w:rsidR="00C71861">
        <w:t xml:space="preserve">a </w:t>
      </w:r>
      <w:r w:rsidR="00970C92">
        <w:t>partnership</w:t>
      </w:r>
      <w:r w:rsidR="00C71861">
        <w:t xml:space="preserve"> is not created </w:t>
      </w:r>
      <w:r w:rsidR="00CF0EC4">
        <w:t xml:space="preserve">by </w:t>
      </w:r>
      <w:r w:rsidR="00E2250E">
        <w:t>statute</w:t>
      </w:r>
      <w:r w:rsidR="007C3579">
        <w:t xml:space="preserve">. </w:t>
      </w:r>
      <w:r w:rsidR="00DE3018">
        <w:t xml:space="preserve">Rather, a partnership is simply </w:t>
      </w:r>
      <w:r w:rsidR="009A45DB">
        <w:t xml:space="preserve">a </w:t>
      </w:r>
      <w:r w:rsidR="000F5749">
        <w:t xml:space="preserve">written or unwritten </w:t>
      </w:r>
      <w:r w:rsidR="009A45DB">
        <w:t xml:space="preserve">contractual arrangement among the </w:t>
      </w:r>
      <w:r w:rsidR="008302BA">
        <w:t>partners</w:t>
      </w:r>
      <w:r w:rsidR="00CD4960">
        <w:t xml:space="preserve"> </w:t>
      </w:r>
      <w:r w:rsidR="00A70C0B">
        <w:t xml:space="preserve">pursuing </w:t>
      </w:r>
      <w:r w:rsidR="00CD4960">
        <w:t>a common business for profit</w:t>
      </w:r>
      <w:r w:rsidR="009A45DB">
        <w:t>, and p</w:t>
      </w:r>
      <w:r w:rsidR="007C3579">
        <w:t xml:space="preserve">artnership legislation is </w:t>
      </w:r>
      <w:r w:rsidR="00CD4960">
        <w:t xml:space="preserve">primarily </w:t>
      </w:r>
      <w:r w:rsidR="000F5749">
        <w:t xml:space="preserve">intended to </w:t>
      </w:r>
      <w:r w:rsidR="00DB31D2">
        <w:t>set out the laws that</w:t>
      </w:r>
      <w:r w:rsidR="000F0AAE">
        <w:t xml:space="preserve"> will</w:t>
      </w:r>
      <w:r w:rsidR="00DB31D2">
        <w:t xml:space="preserve"> apply </w:t>
      </w:r>
      <w:r w:rsidR="000F0AAE">
        <w:t>if</w:t>
      </w:r>
      <w:r w:rsidR="00FA3E1B">
        <w:t xml:space="preserve"> they decide to</w:t>
      </w:r>
      <w:r w:rsidR="005C2BA9">
        <w:t xml:space="preserve"> do so</w:t>
      </w:r>
      <w:r w:rsidR="00FA3E1B">
        <w:t xml:space="preserve">. </w:t>
      </w:r>
      <w:r w:rsidR="005C2BA9">
        <w:t>I</w:t>
      </w:r>
      <w:r w:rsidR="00880616">
        <w:t>n short</w:t>
      </w:r>
      <w:r w:rsidR="001F52CC">
        <w:t xml:space="preserve">, partnership legislation is </w:t>
      </w:r>
      <w:r w:rsidR="00595E2E">
        <w:t>intended to provide</w:t>
      </w:r>
      <w:r w:rsidR="00B3782F">
        <w:t xml:space="preserve"> certainty to</w:t>
      </w:r>
      <w:r w:rsidR="005A3386">
        <w:t>,</w:t>
      </w:r>
      <w:r w:rsidR="00B3782F">
        <w:t xml:space="preserve"> and establish </w:t>
      </w:r>
      <w:r w:rsidR="001F52CC">
        <w:t xml:space="preserve">rights </w:t>
      </w:r>
      <w:r w:rsidR="00B3782F">
        <w:t>for</w:t>
      </w:r>
      <w:r w:rsidR="005A3386">
        <w:t>,</w:t>
      </w:r>
      <w:r w:rsidR="00B3782F">
        <w:t xml:space="preserve"> </w:t>
      </w:r>
      <w:r w:rsidR="009D0A34">
        <w:t>those in the public that deal</w:t>
      </w:r>
      <w:r w:rsidR="00D478F8">
        <w:t xml:space="preserve"> with the partnership</w:t>
      </w:r>
      <w:r w:rsidR="002F0A22">
        <w:t xml:space="preserve"> so t</w:t>
      </w:r>
      <w:r w:rsidR="00FD17BF">
        <w:t xml:space="preserve">hat those persons know what legal rights </w:t>
      </w:r>
      <w:r w:rsidR="00837609">
        <w:t>they have against</w:t>
      </w:r>
      <w:r w:rsidR="00B8323E">
        <w:t xml:space="preserve"> the </w:t>
      </w:r>
      <w:r w:rsidR="00837609">
        <w:t>partnership</w:t>
      </w:r>
      <w:r w:rsidR="00601B46">
        <w:t xml:space="preserve"> as a whole, and the partners that comprise it</w:t>
      </w:r>
      <w:r w:rsidR="00837609">
        <w:t>.</w:t>
      </w:r>
      <w:r w:rsidR="00EE0395">
        <w:t xml:space="preserve"> </w:t>
      </w:r>
      <w:r w:rsidR="00BE01ED">
        <w:t>However, by establishing these rights</w:t>
      </w:r>
      <w:r w:rsidR="00287DA2">
        <w:t xml:space="preserve"> for other</w:t>
      </w:r>
      <w:r w:rsidR="00BE01ED">
        <w:t xml:space="preserve">, it </w:t>
      </w:r>
      <w:r w:rsidR="00287DA2">
        <w:t xml:space="preserve">has liability implications to the partners. </w:t>
      </w:r>
    </w:p>
    <w:p w14:paraId="4172FA88" w14:textId="20D16EA2" w:rsidR="001021DF" w:rsidRDefault="00740A88" w:rsidP="005D233A">
      <w:pPr>
        <w:jc w:val="both"/>
      </w:pPr>
      <w:r>
        <w:t>For example</w:t>
      </w:r>
      <w:r w:rsidR="00264D42">
        <w:t>,</w:t>
      </w:r>
      <w:r w:rsidR="003B7C68">
        <w:t xml:space="preserve"> if a partnershi</w:t>
      </w:r>
      <w:r w:rsidR="00BE5646">
        <w:t>p owes money to a</w:t>
      </w:r>
      <w:r w:rsidR="007D6F75">
        <w:t xml:space="preserve"> person dealing with it</w:t>
      </w:r>
      <w:r w:rsidR="00BE5646">
        <w:t>,</w:t>
      </w:r>
      <w:r w:rsidR="004712C3">
        <w:t xml:space="preserve"> </w:t>
      </w:r>
      <w:r w:rsidR="00D73098">
        <w:t xml:space="preserve">partnership legislation in many jurisdictions provides that </w:t>
      </w:r>
      <w:r w:rsidR="00264D42">
        <w:t xml:space="preserve">all </w:t>
      </w:r>
      <w:r w:rsidR="00BE5646">
        <w:t xml:space="preserve">the </w:t>
      </w:r>
      <w:r w:rsidR="00264D42">
        <w:t>partners are jointly liable for th</w:t>
      </w:r>
      <w:r w:rsidR="007D6F75">
        <w:t>ose</w:t>
      </w:r>
      <w:r w:rsidR="00264D42">
        <w:t xml:space="preserve"> debts and obligations of the</w:t>
      </w:r>
      <w:r w:rsidR="00BE5646">
        <w:t xml:space="preserve"> partnershi</w:t>
      </w:r>
      <w:r w:rsidR="00521CA3">
        <w:t>p</w:t>
      </w:r>
      <w:r w:rsidR="00264D42">
        <w:t xml:space="preserve">. Similarly, if </w:t>
      </w:r>
      <w:r w:rsidR="00264D42" w:rsidRPr="00ED0141">
        <w:t xml:space="preserve">by a wrongful act or omission of a partner acting in the ordinary course of the business of the firm </w:t>
      </w:r>
      <w:r w:rsidR="00264D42">
        <w:t xml:space="preserve">causes a </w:t>
      </w:r>
      <w:r w:rsidR="00264D42" w:rsidRPr="00ED0141">
        <w:t>loss or injury</w:t>
      </w:r>
      <w:r w:rsidR="00521CA3">
        <w:t xml:space="preserve"> to a person</w:t>
      </w:r>
      <w:r w:rsidR="00264D42">
        <w:t>, then</w:t>
      </w:r>
      <w:r w:rsidR="008144B7">
        <w:t xml:space="preserve"> partnership legislation in many jurisdictions provides that</w:t>
      </w:r>
      <w:r w:rsidR="00264D42">
        <w:t xml:space="preserve"> each partner is jointly and severally liable for that </w:t>
      </w:r>
      <w:r w:rsidR="00AB3B91">
        <w:t xml:space="preserve">loss or injury. </w:t>
      </w:r>
      <w:r w:rsidR="001021DF">
        <w:t>Another interest</w:t>
      </w:r>
      <w:r w:rsidR="008144B7">
        <w:t>ing</w:t>
      </w:r>
      <w:r w:rsidR="001021DF">
        <w:t xml:space="preserve"> implication of partnership legislation </w:t>
      </w:r>
      <w:r w:rsidR="00902DC8">
        <w:t>in some jurisdictions is that if the partnership</w:t>
      </w:r>
      <w:r w:rsidR="001021DF">
        <w:t xml:space="preserve"> owns land (or real property), then as between the partners, the land is treated as personal or movable property and not as real property.  </w:t>
      </w:r>
      <w:r w:rsidR="00902DC8">
        <w:t xml:space="preserve">This means </w:t>
      </w:r>
      <w:r w:rsidR="008B42D7">
        <w:t>that the interest of a partner in th</w:t>
      </w:r>
      <w:r w:rsidR="00FF725A">
        <w:t>e</w:t>
      </w:r>
      <w:r w:rsidR="008B42D7">
        <w:t xml:space="preserve"> land could be transferred to </w:t>
      </w:r>
      <w:r w:rsidR="00870C58">
        <w:t xml:space="preserve">their estate, or </w:t>
      </w:r>
      <w:r w:rsidR="00316437">
        <w:t xml:space="preserve">a </w:t>
      </w:r>
      <w:r w:rsidR="00870C58">
        <w:t>third party, notwithstandin</w:t>
      </w:r>
      <w:r w:rsidR="00316437">
        <w:t xml:space="preserve">g </w:t>
      </w:r>
      <w:r w:rsidR="00FF725A">
        <w:t>the registration of the land under a land titles registry.</w:t>
      </w:r>
      <w:r w:rsidR="001538BD">
        <w:t xml:space="preserve"> In fact, in many jurisdictions, land can not be registered in the name of a partnership, mainly because a partnership is not a legal entity.  Consequently, </w:t>
      </w:r>
      <w:r w:rsidR="006B7AB1">
        <w:t xml:space="preserve">if the partnership wishes to own land, it must be held in the name of one or more of the partners, </w:t>
      </w:r>
      <w:r w:rsidR="00BE01ED">
        <w:t>or some other nominee, on behalf of</w:t>
      </w:r>
      <w:r w:rsidR="00BF2D54">
        <w:t xml:space="preserve"> the partnership and its partners.</w:t>
      </w:r>
      <w:r w:rsidR="008B42D7">
        <w:t xml:space="preserve"> </w:t>
      </w:r>
    </w:p>
    <w:p w14:paraId="28131FA7" w14:textId="41753EEC" w:rsidR="00287DA2" w:rsidRDefault="005866A5" w:rsidP="005D233A">
      <w:pPr>
        <w:jc w:val="both"/>
      </w:pPr>
      <w:r>
        <w:lastRenderedPageBreak/>
        <w:t>While</w:t>
      </w:r>
      <w:r w:rsidR="005A1986">
        <w:t xml:space="preserve"> the</w:t>
      </w:r>
      <w:r>
        <w:t xml:space="preserve"> risks </w:t>
      </w:r>
      <w:r w:rsidR="00C156A7">
        <w:t>associated with</w:t>
      </w:r>
      <w:r w:rsidR="00A30E7F">
        <w:t xml:space="preserve"> </w:t>
      </w:r>
      <w:r>
        <w:t xml:space="preserve">operating a partnership can be managed in </w:t>
      </w:r>
      <w:r w:rsidR="00C156A7">
        <w:t>various</w:t>
      </w:r>
      <w:r>
        <w:t xml:space="preserve"> ways</w:t>
      </w:r>
      <w:r w:rsidR="00287DA2">
        <w:t xml:space="preserve">, </w:t>
      </w:r>
      <w:r w:rsidR="0012167D">
        <w:t xml:space="preserve">if partners are not aware </w:t>
      </w:r>
      <w:r w:rsidR="009A1C3A">
        <w:t>that th</w:t>
      </w:r>
      <w:r w:rsidR="00240343">
        <w:t xml:space="preserve">rough the lens of the </w:t>
      </w:r>
      <w:r w:rsidR="009A1C3A">
        <w:t xml:space="preserve">law </w:t>
      </w:r>
      <w:r w:rsidR="00240343">
        <w:t>they are</w:t>
      </w:r>
      <w:r w:rsidR="003304E0">
        <w:t xml:space="preserve"> viewed as</w:t>
      </w:r>
      <w:r w:rsidR="00240343">
        <w:t xml:space="preserve"> a </w:t>
      </w:r>
      <w:r w:rsidR="009A1C3A">
        <w:t>partnership,</w:t>
      </w:r>
      <w:r w:rsidR="00287DA2">
        <w:t xml:space="preserve"> the </w:t>
      </w:r>
      <w:r w:rsidR="003304E0">
        <w:t>partner</w:t>
      </w:r>
      <w:r w:rsidR="00287DA2">
        <w:t>s</w:t>
      </w:r>
      <w:r w:rsidR="003304E0">
        <w:t xml:space="preserve"> could find </w:t>
      </w:r>
      <w:r w:rsidR="006F5491">
        <w:t>themself</w:t>
      </w:r>
      <w:r w:rsidR="001B0ABF">
        <w:t xml:space="preserve"> </w:t>
      </w:r>
      <w:r w:rsidR="003304E0">
        <w:t xml:space="preserve">in a </w:t>
      </w:r>
      <w:r w:rsidR="0052344C">
        <w:t>precarious position</w:t>
      </w:r>
      <w:r w:rsidR="00287DA2">
        <w:t xml:space="preserve">; </w:t>
      </w:r>
      <w:r w:rsidR="0052344C">
        <w:t xml:space="preserve">responsible for </w:t>
      </w:r>
      <w:r w:rsidR="001B0ABF">
        <w:t xml:space="preserve">claims, </w:t>
      </w:r>
      <w:r w:rsidR="0052344C">
        <w:t>liabilities</w:t>
      </w:r>
      <w:r w:rsidR="001B0ABF">
        <w:t xml:space="preserve"> and losses </w:t>
      </w:r>
      <w:r w:rsidR="00480580">
        <w:t>they were</w:t>
      </w:r>
      <w:r w:rsidR="001B0ABF">
        <w:t xml:space="preserve"> not aware of or for which </w:t>
      </w:r>
      <w:r w:rsidR="00480580">
        <w:t xml:space="preserve">they </w:t>
      </w:r>
      <w:r w:rsidR="006F5491">
        <w:t xml:space="preserve">did not think </w:t>
      </w:r>
      <w:r w:rsidR="00480580">
        <w:t>they were</w:t>
      </w:r>
      <w:r w:rsidR="006F5491">
        <w:t xml:space="preserve"> responsible.</w:t>
      </w:r>
      <w:r w:rsidR="008A0C1A">
        <w:t xml:space="preserve"> </w:t>
      </w:r>
      <w:r w:rsidR="00287DA2">
        <w:t>By extension, if a DAO were in fact a partnership, and its members the partners, then a person transacting with the DAO could look to the rights afforded to them pursuant to partnership legislation and assert those rights against the DAO, and all of its members. As partners can be both jointly and severally liable in many circumstances, any one member could ultimately pay an entire judgment of a successful claimant.</w:t>
      </w:r>
    </w:p>
    <w:p w14:paraId="14ADF2B3" w14:textId="3C4554B6" w:rsidR="007F4D9A" w:rsidRDefault="00411037" w:rsidP="005D233A">
      <w:pPr>
        <w:jc w:val="both"/>
      </w:pPr>
      <w:r>
        <w:t xml:space="preserve">Given the implications of being a partnership, it is important for a DAO to consider </w:t>
      </w:r>
      <w:proofErr w:type="gramStart"/>
      <w:r>
        <w:t>whe</w:t>
      </w:r>
      <w:r w:rsidR="00DD0DFB">
        <w:t>ther</w:t>
      </w:r>
      <w:r>
        <w:t xml:space="preserve"> or not</w:t>
      </w:r>
      <w:proofErr w:type="gramEnd"/>
      <w:r>
        <w:t xml:space="preserve"> they are in fact a partnership, irrespective of their name.  If this is the case, it would be prudent to implement terms and conditions that define the rights and responsibilities of the partners/members. Such terms and conditions not only provide clarity to all partners/</w:t>
      </w:r>
      <w:proofErr w:type="gramStart"/>
      <w:r>
        <w:t>members</w:t>
      </w:r>
      <w:proofErr w:type="gramEnd"/>
      <w:r>
        <w:t xml:space="preserve"> but they also establish a contract which provides legal recourse among them in the event a partner/member fails to comply. If a DAO is concerned </w:t>
      </w:r>
      <w:r w:rsidR="00DD0DFB">
        <w:t xml:space="preserve">it </w:t>
      </w:r>
      <w:r>
        <w:t xml:space="preserve">might be a partnership, but does not intend to </w:t>
      </w:r>
      <w:r w:rsidR="00DD0DFB">
        <w:t>be one</w:t>
      </w:r>
      <w:r>
        <w:t xml:space="preserve">, then by understanding the characteristics of what defines a partnership, it can also take steps to ensure it has evidence that rebuts the assumption of a partnership.  Such evidence may also take the form of terms and conditions applicable to all members that clearly specify their relationship and restrict actions (particularly </w:t>
      </w:r>
      <w:r w:rsidR="00DD0DFB">
        <w:t xml:space="preserve">when </w:t>
      </w:r>
      <w:r>
        <w:t>dealing with the public)</w:t>
      </w:r>
      <w:r w:rsidR="00DD0DFB">
        <w:t xml:space="preserve"> that may suggest they are a partnership.  Where valid terms and conditions are implemented and agreed to b</w:t>
      </w:r>
      <w:r w:rsidR="00E3685B">
        <w:t>y</w:t>
      </w:r>
      <w:r w:rsidR="00DD0DFB">
        <w:t xml:space="preserve"> members, </w:t>
      </w:r>
      <w:r w:rsidR="00E3685B">
        <w:t xml:space="preserve">the well-established </w:t>
      </w:r>
      <w:r w:rsidR="00DD0DFB">
        <w:t>law of contract w</w:t>
      </w:r>
      <w:r w:rsidR="00E3685B">
        <w:t>ill apply to their relationship.  In addition, depending on the nature of DAO, trust law may also apply, particularly if any assets are held by one member or entity for the benefit of all members of the DAO.</w:t>
      </w:r>
      <w:r w:rsidR="00BF30F2">
        <w:t xml:space="preserve"> However, like a partnership, a trust is not a legal entity. While there are some unique laws that apply to trusts, actions of a trust must be carried out by one or more trustees for the benefit of the trust (and by extension, its beneficiaries).</w:t>
      </w:r>
    </w:p>
    <w:p w14:paraId="71F9F3E0" w14:textId="2A6975A1" w:rsidR="00D3702E" w:rsidRDefault="00D3702E" w:rsidP="005D233A">
      <w:pPr>
        <w:jc w:val="both"/>
      </w:pPr>
      <w:r>
        <w:t xml:space="preserve">As a final comment, a recognized legal entity such as a corporation or not-for-profit society could be established under applicable law, and the DAO made an asset of that legal entity. If this </w:t>
      </w:r>
      <w:r w:rsidR="00B117FA">
        <w:t>were</w:t>
      </w:r>
      <w:r>
        <w:t xml:space="preserve"> done, there would</w:t>
      </w:r>
      <w:r w:rsidR="00E3685B">
        <w:t xml:space="preserve"> be</w:t>
      </w:r>
      <w:r>
        <w:t xml:space="preserve"> little uncertainty about legal status</w:t>
      </w:r>
      <w:r w:rsidR="00B117FA">
        <w:t xml:space="preserve">. However, </w:t>
      </w:r>
      <w:proofErr w:type="gramStart"/>
      <w:r w:rsidR="00B117FA">
        <w:t>whether or not</w:t>
      </w:r>
      <w:proofErr w:type="gramEnd"/>
      <w:r w:rsidR="00B117FA">
        <w:t xml:space="preserve"> the current framework of </w:t>
      </w:r>
      <w:r w:rsidR="00E3685B">
        <w:t>laws specific to these types of entities</w:t>
      </w:r>
      <w:r w:rsidR="00B117FA">
        <w:t xml:space="preserve"> is conducive to the goals of </w:t>
      </w:r>
      <w:r w:rsidR="00E3685B">
        <w:t>any given</w:t>
      </w:r>
      <w:r>
        <w:t xml:space="preserve"> DAO </w:t>
      </w:r>
      <w:r w:rsidR="00B117FA">
        <w:t xml:space="preserve">is an entirely different question. </w:t>
      </w:r>
    </w:p>
    <w:p w14:paraId="7E56FE53" w14:textId="77777777" w:rsidR="008A0C1A" w:rsidRDefault="008A0C1A" w:rsidP="005D233A">
      <w:pPr>
        <w:jc w:val="both"/>
      </w:pPr>
    </w:p>
    <w:p w14:paraId="58DAC2BA" w14:textId="77777777" w:rsidR="008A0C1A" w:rsidRDefault="008A0C1A"/>
    <w:p w14:paraId="16658CB6" w14:textId="6DDC8F51" w:rsidR="00264D42" w:rsidRDefault="00264D42"/>
    <w:p w14:paraId="0B6BDDB8" w14:textId="77777777" w:rsidR="004F4571" w:rsidRDefault="004F4571"/>
    <w:p w14:paraId="00EA02BD" w14:textId="5F4C6CCC" w:rsidR="00983E96" w:rsidRDefault="00983E96"/>
    <w:p w14:paraId="75ED5BEE" w14:textId="77777777" w:rsidR="00CF39C1" w:rsidRDefault="00CF39C1"/>
    <w:p w14:paraId="5E3461E0" w14:textId="63C8059D" w:rsidR="006F699C" w:rsidRDefault="006F699C"/>
    <w:sectPr w:rsidR="006F69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425B" w14:textId="77777777" w:rsidR="005879DB" w:rsidRDefault="005879DB" w:rsidP="00603F0E">
      <w:pPr>
        <w:spacing w:after="0" w:line="240" w:lineRule="auto"/>
      </w:pPr>
      <w:r>
        <w:separator/>
      </w:r>
    </w:p>
  </w:endnote>
  <w:endnote w:type="continuationSeparator" w:id="0">
    <w:p w14:paraId="3AFF2308" w14:textId="77777777" w:rsidR="005879DB" w:rsidRDefault="005879DB" w:rsidP="006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025204"/>
      <w:docPartObj>
        <w:docPartGallery w:val="Page Numbers (Bottom of Page)"/>
        <w:docPartUnique/>
      </w:docPartObj>
    </w:sdtPr>
    <w:sdtEndPr>
      <w:rPr>
        <w:noProof/>
      </w:rPr>
    </w:sdtEndPr>
    <w:sdtContent>
      <w:p w14:paraId="72796703" w14:textId="452B25E1" w:rsidR="00603F0E" w:rsidRDefault="00603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79FDC" w14:textId="77777777" w:rsidR="00603F0E" w:rsidRDefault="0060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7884" w14:textId="77777777" w:rsidR="005879DB" w:rsidRDefault="005879DB" w:rsidP="00603F0E">
      <w:pPr>
        <w:spacing w:after="0" w:line="240" w:lineRule="auto"/>
      </w:pPr>
      <w:r>
        <w:separator/>
      </w:r>
    </w:p>
  </w:footnote>
  <w:footnote w:type="continuationSeparator" w:id="0">
    <w:p w14:paraId="792A127D" w14:textId="77777777" w:rsidR="005879DB" w:rsidRDefault="005879DB" w:rsidP="0060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95"/>
    <w:rsid w:val="00007BA5"/>
    <w:rsid w:val="00030A9C"/>
    <w:rsid w:val="000957F9"/>
    <w:rsid w:val="000A368A"/>
    <w:rsid w:val="000B023D"/>
    <w:rsid w:val="000B24C4"/>
    <w:rsid w:val="000D786A"/>
    <w:rsid w:val="000F0AAE"/>
    <w:rsid w:val="000F5749"/>
    <w:rsid w:val="000F5A1A"/>
    <w:rsid w:val="001021DF"/>
    <w:rsid w:val="0012167D"/>
    <w:rsid w:val="0013363F"/>
    <w:rsid w:val="00144924"/>
    <w:rsid w:val="001538BD"/>
    <w:rsid w:val="00157D39"/>
    <w:rsid w:val="001B0ABF"/>
    <w:rsid w:val="001F52CC"/>
    <w:rsid w:val="00203185"/>
    <w:rsid w:val="0022185E"/>
    <w:rsid w:val="00240343"/>
    <w:rsid w:val="00264D42"/>
    <w:rsid w:val="00287DA2"/>
    <w:rsid w:val="00296C5A"/>
    <w:rsid w:val="002A730C"/>
    <w:rsid w:val="002B5695"/>
    <w:rsid w:val="002C2617"/>
    <w:rsid w:val="002F0A22"/>
    <w:rsid w:val="00316437"/>
    <w:rsid w:val="003304E0"/>
    <w:rsid w:val="003373AA"/>
    <w:rsid w:val="00343D62"/>
    <w:rsid w:val="00354CC8"/>
    <w:rsid w:val="00356676"/>
    <w:rsid w:val="00360615"/>
    <w:rsid w:val="003A13F2"/>
    <w:rsid w:val="003B7C68"/>
    <w:rsid w:val="003C7A90"/>
    <w:rsid w:val="003F140B"/>
    <w:rsid w:val="00411037"/>
    <w:rsid w:val="00416239"/>
    <w:rsid w:val="00420DAB"/>
    <w:rsid w:val="00424188"/>
    <w:rsid w:val="004340C7"/>
    <w:rsid w:val="0044290B"/>
    <w:rsid w:val="004512B6"/>
    <w:rsid w:val="004712C3"/>
    <w:rsid w:val="004735F2"/>
    <w:rsid w:val="00480580"/>
    <w:rsid w:val="00486C54"/>
    <w:rsid w:val="004B36F7"/>
    <w:rsid w:val="004B428C"/>
    <w:rsid w:val="004B56C6"/>
    <w:rsid w:val="004C4411"/>
    <w:rsid w:val="004E577F"/>
    <w:rsid w:val="004E5ADF"/>
    <w:rsid w:val="004E7A2C"/>
    <w:rsid w:val="004F4571"/>
    <w:rsid w:val="0050763A"/>
    <w:rsid w:val="00512766"/>
    <w:rsid w:val="00512C13"/>
    <w:rsid w:val="00516097"/>
    <w:rsid w:val="00521CA3"/>
    <w:rsid w:val="0052344C"/>
    <w:rsid w:val="00573D5E"/>
    <w:rsid w:val="005741C5"/>
    <w:rsid w:val="00575BB8"/>
    <w:rsid w:val="005866A5"/>
    <w:rsid w:val="005879DB"/>
    <w:rsid w:val="00592055"/>
    <w:rsid w:val="00595E2E"/>
    <w:rsid w:val="005A1986"/>
    <w:rsid w:val="005A3386"/>
    <w:rsid w:val="005A343E"/>
    <w:rsid w:val="005B16E9"/>
    <w:rsid w:val="005B2BBA"/>
    <w:rsid w:val="005B2F66"/>
    <w:rsid w:val="005C2BA9"/>
    <w:rsid w:val="005D1329"/>
    <w:rsid w:val="005D233A"/>
    <w:rsid w:val="005E2C09"/>
    <w:rsid w:val="00601295"/>
    <w:rsid w:val="00601B46"/>
    <w:rsid w:val="00603F0E"/>
    <w:rsid w:val="00620442"/>
    <w:rsid w:val="00622014"/>
    <w:rsid w:val="00663427"/>
    <w:rsid w:val="00664294"/>
    <w:rsid w:val="00665469"/>
    <w:rsid w:val="00675C80"/>
    <w:rsid w:val="006A79B0"/>
    <w:rsid w:val="006B7AB1"/>
    <w:rsid w:val="006B7DA7"/>
    <w:rsid w:val="006C1155"/>
    <w:rsid w:val="006C2902"/>
    <w:rsid w:val="006C37E1"/>
    <w:rsid w:val="006F1F71"/>
    <w:rsid w:val="006F4C3A"/>
    <w:rsid w:val="006F5491"/>
    <w:rsid w:val="006F699C"/>
    <w:rsid w:val="00740A88"/>
    <w:rsid w:val="00743D9A"/>
    <w:rsid w:val="00750E91"/>
    <w:rsid w:val="0077554E"/>
    <w:rsid w:val="007961C7"/>
    <w:rsid w:val="007A4C54"/>
    <w:rsid w:val="007A5B21"/>
    <w:rsid w:val="007B0D3F"/>
    <w:rsid w:val="007C3579"/>
    <w:rsid w:val="007D0F48"/>
    <w:rsid w:val="007D6F75"/>
    <w:rsid w:val="007E5F3E"/>
    <w:rsid w:val="007E7DCB"/>
    <w:rsid w:val="007F4D9A"/>
    <w:rsid w:val="007F7520"/>
    <w:rsid w:val="008016B5"/>
    <w:rsid w:val="008144B7"/>
    <w:rsid w:val="008153D4"/>
    <w:rsid w:val="00815EE2"/>
    <w:rsid w:val="008302BA"/>
    <w:rsid w:val="00837609"/>
    <w:rsid w:val="0085717E"/>
    <w:rsid w:val="00865A0E"/>
    <w:rsid w:val="00870C58"/>
    <w:rsid w:val="00880616"/>
    <w:rsid w:val="008976AD"/>
    <w:rsid w:val="008A0C1A"/>
    <w:rsid w:val="008A6F38"/>
    <w:rsid w:val="008B42D7"/>
    <w:rsid w:val="008D3E9A"/>
    <w:rsid w:val="008D77B8"/>
    <w:rsid w:val="008E64C8"/>
    <w:rsid w:val="008E6CE6"/>
    <w:rsid w:val="008F618B"/>
    <w:rsid w:val="00902DC8"/>
    <w:rsid w:val="00906254"/>
    <w:rsid w:val="00934D28"/>
    <w:rsid w:val="00970C92"/>
    <w:rsid w:val="0097364E"/>
    <w:rsid w:val="00977B27"/>
    <w:rsid w:val="00983E96"/>
    <w:rsid w:val="009A1C3A"/>
    <w:rsid w:val="009A45DB"/>
    <w:rsid w:val="009A48EC"/>
    <w:rsid w:val="009A5370"/>
    <w:rsid w:val="009C6F7C"/>
    <w:rsid w:val="009D0A34"/>
    <w:rsid w:val="009D2731"/>
    <w:rsid w:val="00A30E7F"/>
    <w:rsid w:val="00A33BFF"/>
    <w:rsid w:val="00A3536D"/>
    <w:rsid w:val="00A47667"/>
    <w:rsid w:val="00A70C0B"/>
    <w:rsid w:val="00A94FB6"/>
    <w:rsid w:val="00A95445"/>
    <w:rsid w:val="00AB24B4"/>
    <w:rsid w:val="00AB3B91"/>
    <w:rsid w:val="00AC15E4"/>
    <w:rsid w:val="00AD0277"/>
    <w:rsid w:val="00AE077B"/>
    <w:rsid w:val="00AF1490"/>
    <w:rsid w:val="00B117FA"/>
    <w:rsid w:val="00B2630F"/>
    <w:rsid w:val="00B3782F"/>
    <w:rsid w:val="00B54DD1"/>
    <w:rsid w:val="00B64502"/>
    <w:rsid w:val="00B71A15"/>
    <w:rsid w:val="00B80841"/>
    <w:rsid w:val="00B80B79"/>
    <w:rsid w:val="00B8323E"/>
    <w:rsid w:val="00BA408C"/>
    <w:rsid w:val="00BA7086"/>
    <w:rsid w:val="00BE01ED"/>
    <w:rsid w:val="00BE5646"/>
    <w:rsid w:val="00BF2D54"/>
    <w:rsid w:val="00BF30F2"/>
    <w:rsid w:val="00BF47EB"/>
    <w:rsid w:val="00C12C5F"/>
    <w:rsid w:val="00C156A7"/>
    <w:rsid w:val="00C40122"/>
    <w:rsid w:val="00C4483A"/>
    <w:rsid w:val="00C46290"/>
    <w:rsid w:val="00C63BBE"/>
    <w:rsid w:val="00C678E5"/>
    <w:rsid w:val="00C71861"/>
    <w:rsid w:val="00C733EE"/>
    <w:rsid w:val="00CA6E37"/>
    <w:rsid w:val="00CB7CCF"/>
    <w:rsid w:val="00CC45ED"/>
    <w:rsid w:val="00CD3710"/>
    <w:rsid w:val="00CD4960"/>
    <w:rsid w:val="00CE21FA"/>
    <w:rsid w:val="00CE260A"/>
    <w:rsid w:val="00CF0721"/>
    <w:rsid w:val="00CF0EC4"/>
    <w:rsid w:val="00CF37CC"/>
    <w:rsid w:val="00CF39C1"/>
    <w:rsid w:val="00D2177A"/>
    <w:rsid w:val="00D3702E"/>
    <w:rsid w:val="00D3722B"/>
    <w:rsid w:val="00D458AC"/>
    <w:rsid w:val="00D478F8"/>
    <w:rsid w:val="00D5053F"/>
    <w:rsid w:val="00D73098"/>
    <w:rsid w:val="00D87418"/>
    <w:rsid w:val="00DB31D2"/>
    <w:rsid w:val="00DB3F79"/>
    <w:rsid w:val="00DD0DFB"/>
    <w:rsid w:val="00DE3018"/>
    <w:rsid w:val="00E0143B"/>
    <w:rsid w:val="00E01828"/>
    <w:rsid w:val="00E12CE9"/>
    <w:rsid w:val="00E13318"/>
    <w:rsid w:val="00E13FCF"/>
    <w:rsid w:val="00E2250E"/>
    <w:rsid w:val="00E3685B"/>
    <w:rsid w:val="00E40FFA"/>
    <w:rsid w:val="00E47C5D"/>
    <w:rsid w:val="00E504FC"/>
    <w:rsid w:val="00E64CD5"/>
    <w:rsid w:val="00E87394"/>
    <w:rsid w:val="00E90384"/>
    <w:rsid w:val="00E9294C"/>
    <w:rsid w:val="00EA5357"/>
    <w:rsid w:val="00EB7498"/>
    <w:rsid w:val="00ED0141"/>
    <w:rsid w:val="00ED45F0"/>
    <w:rsid w:val="00EE0395"/>
    <w:rsid w:val="00EE0F61"/>
    <w:rsid w:val="00EE2EB9"/>
    <w:rsid w:val="00EF49D1"/>
    <w:rsid w:val="00F0175B"/>
    <w:rsid w:val="00F0582E"/>
    <w:rsid w:val="00F0754E"/>
    <w:rsid w:val="00F2600A"/>
    <w:rsid w:val="00F60852"/>
    <w:rsid w:val="00F772C5"/>
    <w:rsid w:val="00FA3E1B"/>
    <w:rsid w:val="00FB5C61"/>
    <w:rsid w:val="00FC515F"/>
    <w:rsid w:val="00FD17BF"/>
    <w:rsid w:val="00FE2E03"/>
    <w:rsid w:val="00FF364E"/>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6E"/>
  <w15:chartTrackingRefBased/>
  <w15:docId w15:val="{F44C51C1-3873-4E7E-B444-1E353708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0E"/>
  </w:style>
  <w:style w:type="paragraph" w:styleId="Footer">
    <w:name w:val="footer"/>
    <w:basedOn w:val="Normal"/>
    <w:link w:val="FooterChar"/>
    <w:uiPriority w:val="99"/>
    <w:unhideWhenUsed/>
    <w:rsid w:val="0060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1430</Words>
  <Characters>9199</Characters>
  <Application>Microsoft Office Word</Application>
  <DocSecurity>0</DocSecurity>
  <Lines>1533</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Franzen</dc:creator>
  <cp:keywords/>
  <dc:description/>
  <cp:lastModifiedBy>Ryan Franzen</cp:lastModifiedBy>
  <cp:revision>4</cp:revision>
  <dcterms:created xsi:type="dcterms:W3CDTF">2022-04-05T20:26:00Z</dcterms:created>
  <dcterms:modified xsi:type="dcterms:W3CDTF">2022-04-05T21:50:00Z</dcterms:modified>
</cp:coreProperties>
</file>